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2E9" w:rsidRDefault="00343985" w:rsidP="005F02E9">
      <w:pPr>
        <w:pStyle w:val="a3"/>
        <w:jc w:val="center"/>
        <w:rPr>
          <w:b/>
          <w:sz w:val="40"/>
          <w:szCs w:val="40"/>
        </w:rPr>
      </w:pPr>
      <w:r>
        <w:rPr>
          <w:b/>
          <w:sz w:val="40"/>
          <w:szCs w:val="40"/>
        </w:rPr>
        <w:t xml:space="preserve"> Рекомендации родителям</w:t>
      </w:r>
      <w:r w:rsidR="00ED48CD">
        <w:rPr>
          <w:b/>
          <w:sz w:val="40"/>
          <w:szCs w:val="40"/>
        </w:rPr>
        <w:t xml:space="preserve"> незрячих детей</w:t>
      </w:r>
    </w:p>
    <w:p w:rsidR="005F02E9" w:rsidRDefault="005F02E9" w:rsidP="005F02E9">
      <w:pPr>
        <w:pStyle w:val="a3"/>
        <w:jc w:val="center"/>
        <w:rPr>
          <w:b/>
          <w:sz w:val="40"/>
          <w:szCs w:val="40"/>
        </w:rPr>
      </w:pPr>
    </w:p>
    <w:p w:rsidR="005F02E9" w:rsidRDefault="005F02E9" w:rsidP="005F02E9">
      <w:pPr>
        <w:pStyle w:val="a3"/>
      </w:pPr>
    </w:p>
    <w:p w:rsidR="005F02E9" w:rsidRDefault="005F02E9" w:rsidP="005F02E9">
      <w:pPr>
        <w:pStyle w:val="a4"/>
        <w:numPr>
          <w:ilvl w:val="0"/>
          <w:numId w:val="1"/>
        </w:numPr>
        <w:ind w:right="-305"/>
        <w:jc w:val="both"/>
        <w:rPr>
          <w:rStyle w:val="FontStyle11"/>
          <w:rFonts w:ascii="Times New Roman" w:hAnsi="Times New Roman" w:cs="Times New Roman"/>
          <w:sz w:val="28"/>
          <w:szCs w:val="28"/>
        </w:rPr>
      </w:pPr>
      <w:r>
        <w:rPr>
          <w:rStyle w:val="FontStyle11"/>
          <w:rFonts w:ascii="Times New Roman" w:hAnsi="Times New Roman" w:cs="Times New Roman"/>
          <w:sz w:val="28"/>
          <w:szCs w:val="28"/>
        </w:rPr>
        <w:t>Ваш ребенок с дефектом зре</w:t>
      </w:r>
      <w:r>
        <w:rPr>
          <w:rStyle w:val="FontStyle11"/>
          <w:rFonts w:ascii="Times New Roman" w:hAnsi="Times New Roman" w:cs="Times New Roman"/>
          <w:sz w:val="28"/>
          <w:szCs w:val="28"/>
        </w:rPr>
        <w:softHyphen/>
        <w:t>ния учится по звукам. Ему нуж</w:t>
      </w:r>
      <w:r>
        <w:rPr>
          <w:rStyle w:val="FontStyle11"/>
          <w:rFonts w:ascii="Times New Roman" w:hAnsi="Times New Roman" w:cs="Times New Roman"/>
          <w:sz w:val="28"/>
          <w:szCs w:val="28"/>
        </w:rPr>
        <w:softHyphen/>
        <w:t xml:space="preserve">на помощь в их идентификации и в понимании того, когда какой звук важно слушать (движение машин на улице, голоса </w:t>
      </w:r>
      <w:r>
        <w:rPr>
          <w:rStyle w:val="FontStyle15"/>
          <w:rFonts w:ascii="Times New Roman" w:hAnsi="Times New Roman" w:cs="Times New Roman"/>
          <w:sz w:val="28"/>
          <w:szCs w:val="28"/>
        </w:rPr>
        <w:t xml:space="preserve">мамы </w:t>
      </w:r>
      <w:r>
        <w:rPr>
          <w:rStyle w:val="FontStyle11"/>
          <w:rFonts w:ascii="Times New Roman" w:hAnsi="Times New Roman" w:cs="Times New Roman"/>
          <w:sz w:val="28"/>
          <w:szCs w:val="28"/>
        </w:rPr>
        <w:t>и папы, новости по радио), а какой можно не замечать (тре</w:t>
      </w:r>
      <w:proofErr w:type="gramStart"/>
      <w:r>
        <w:rPr>
          <w:rStyle w:val="FontStyle11"/>
          <w:rFonts w:ascii="Times New Roman" w:hAnsi="Times New Roman" w:cs="Times New Roman"/>
          <w:sz w:val="28"/>
          <w:szCs w:val="28"/>
        </w:rPr>
        <w:t>ск вкл</w:t>
      </w:r>
      <w:proofErr w:type="gramEnd"/>
      <w:r>
        <w:rPr>
          <w:rStyle w:val="FontStyle11"/>
          <w:rFonts w:ascii="Times New Roman" w:hAnsi="Times New Roman" w:cs="Times New Roman"/>
          <w:sz w:val="28"/>
          <w:szCs w:val="28"/>
        </w:rPr>
        <w:t>юченной лампы, шум ветра).</w:t>
      </w:r>
    </w:p>
    <w:p w:rsidR="005F02E9" w:rsidRDefault="005F02E9" w:rsidP="005F02E9">
      <w:pPr>
        <w:pStyle w:val="a4"/>
        <w:numPr>
          <w:ilvl w:val="0"/>
          <w:numId w:val="1"/>
        </w:numPr>
        <w:ind w:right="-305"/>
        <w:jc w:val="both"/>
        <w:rPr>
          <w:rStyle w:val="FontStyle11"/>
          <w:rFonts w:ascii="Times New Roman" w:hAnsi="Times New Roman" w:cs="Times New Roman"/>
          <w:sz w:val="28"/>
          <w:szCs w:val="28"/>
        </w:rPr>
      </w:pPr>
      <w:r>
        <w:rPr>
          <w:rStyle w:val="FontStyle11"/>
          <w:rFonts w:ascii="Times New Roman" w:hAnsi="Times New Roman" w:cs="Times New Roman"/>
          <w:sz w:val="28"/>
          <w:szCs w:val="28"/>
        </w:rPr>
        <w:t>Дети с дефектами зрения используют слух, обоняние, свои собственные руки и руки окружающих, чтобы узнать о мире. Конечно, все это исполь</w:t>
      </w:r>
      <w:r>
        <w:rPr>
          <w:rStyle w:val="FontStyle11"/>
          <w:rFonts w:ascii="Times New Roman" w:hAnsi="Times New Roman" w:cs="Times New Roman"/>
          <w:sz w:val="28"/>
          <w:szCs w:val="28"/>
        </w:rPr>
        <w:softHyphen/>
        <w:t>зуют и зрячие дети. Ожидайте, что так же, как они, ваш ребе</w:t>
      </w:r>
      <w:r>
        <w:rPr>
          <w:rStyle w:val="FontStyle11"/>
          <w:rFonts w:ascii="Times New Roman" w:hAnsi="Times New Roman" w:cs="Times New Roman"/>
          <w:sz w:val="28"/>
          <w:szCs w:val="28"/>
        </w:rPr>
        <w:softHyphen/>
        <w:t>нок будет любопытным, будет задавать вопросы. Но он будет вслушиваться в звуки более пристально, подходить близко к  предметам.  Он  не поймет, к чему подходить опасно, пока вы ему не объясните. Он не поймет, каков его дефект, пока кто-то не скажет ему об этом.</w:t>
      </w:r>
    </w:p>
    <w:p w:rsidR="005F02E9" w:rsidRDefault="005F02E9" w:rsidP="005F02E9">
      <w:pPr>
        <w:pStyle w:val="a4"/>
        <w:numPr>
          <w:ilvl w:val="0"/>
          <w:numId w:val="1"/>
        </w:numPr>
        <w:ind w:right="-305"/>
        <w:jc w:val="both"/>
        <w:rPr>
          <w:rStyle w:val="FontStyle11"/>
          <w:rFonts w:ascii="Times New Roman" w:hAnsi="Times New Roman" w:cs="Times New Roman"/>
          <w:sz w:val="28"/>
          <w:szCs w:val="28"/>
        </w:rPr>
      </w:pPr>
      <w:r>
        <w:rPr>
          <w:rStyle w:val="FontStyle11"/>
          <w:rFonts w:ascii="Times New Roman" w:hAnsi="Times New Roman" w:cs="Times New Roman"/>
          <w:sz w:val="28"/>
          <w:szCs w:val="28"/>
        </w:rPr>
        <w:t>Вашему ребенку понадобится помощь в том, чтобы соединить части в целое. Он не может охватить всю собаку одновре</w:t>
      </w:r>
      <w:r>
        <w:rPr>
          <w:rStyle w:val="FontStyle11"/>
          <w:rFonts w:ascii="Times New Roman" w:hAnsi="Times New Roman" w:cs="Times New Roman"/>
          <w:sz w:val="28"/>
          <w:szCs w:val="28"/>
        </w:rPr>
        <w:softHyphen/>
        <w:t>менно, но он может потрогать нос, уши, туловище, лапы, пят</w:t>
      </w:r>
      <w:r>
        <w:rPr>
          <w:rStyle w:val="FontStyle11"/>
          <w:rFonts w:ascii="Times New Roman" w:hAnsi="Times New Roman" w:cs="Times New Roman"/>
          <w:sz w:val="28"/>
          <w:szCs w:val="28"/>
        </w:rPr>
        <w:softHyphen/>
        <w:t>ки, хвост по отдельности. Помо</w:t>
      </w:r>
      <w:r>
        <w:rPr>
          <w:rStyle w:val="FontStyle11"/>
          <w:rFonts w:ascii="Times New Roman" w:hAnsi="Times New Roman" w:cs="Times New Roman"/>
          <w:sz w:val="28"/>
          <w:szCs w:val="28"/>
        </w:rPr>
        <w:softHyphen/>
        <w:t>гите ему соединить все эти части в цельную картину. Вам необходимо прибегать к описа</w:t>
      </w:r>
      <w:r>
        <w:rPr>
          <w:rStyle w:val="FontStyle11"/>
          <w:rFonts w:ascii="Times New Roman" w:hAnsi="Times New Roman" w:cs="Times New Roman"/>
          <w:sz w:val="28"/>
          <w:szCs w:val="28"/>
        </w:rPr>
        <w:softHyphen/>
        <w:t>ниям.</w:t>
      </w:r>
    </w:p>
    <w:p w:rsidR="005F02E9" w:rsidRDefault="005F02E9" w:rsidP="005F02E9">
      <w:pPr>
        <w:pStyle w:val="a4"/>
        <w:numPr>
          <w:ilvl w:val="0"/>
          <w:numId w:val="1"/>
        </w:numPr>
        <w:ind w:right="-305"/>
        <w:jc w:val="both"/>
        <w:rPr>
          <w:rStyle w:val="FontStyle11"/>
          <w:rFonts w:ascii="Times New Roman" w:hAnsi="Times New Roman" w:cs="Times New Roman"/>
          <w:sz w:val="28"/>
          <w:szCs w:val="28"/>
        </w:rPr>
      </w:pPr>
      <w:r>
        <w:rPr>
          <w:rStyle w:val="FontStyle11"/>
          <w:rFonts w:ascii="Times New Roman" w:hAnsi="Times New Roman" w:cs="Times New Roman"/>
          <w:sz w:val="28"/>
          <w:szCs w:val="28"/>
        </w:rPr>
        <w:t>Но собственный опыт имеет большую ценность, чем описа</w:t>
      </w:r>
      <w:r>
        <w:rPr>
          <w:rStyle w:val="FontStyle11"/>
          <w:rFonts w:ascii="Times New Roman" w:hAnsi="Times New Roman" w:cs="Times New Roman"/>
          <w:sz w:val="28"/>
          <w:szCs w:val="28"/>
        </w:rPr>
        <w:softHyphen/>
        <w:t>ние чужого опыта. Вы можете рассказать ребенку о яйцах всмятку, сырых, крутых, о яич</w:t>
      </w:r>
      <w:r>
        <w:rPr>
          <w:rStyle w:val="FontStyle11"/>
          <w:rFonts w:ascii="Times New Roman" w:hAnsi="Times New Roman" w:cs="Times New Roman"/>
          <w:sz w:val="28"/>
          <w:szCs w:val="28"/>
        </w:rPr>
        <w:softHyphen/>
        <w:t>нице, но для него более важно самому разбить яйцо и что-нибудь из него приготовить.</w:t>
      </w:r>
    </w:p>
    <w:p w:rsidR="005F02E9" w:rsidRPr="005F02E9" w:rsidRDefault="005F02E9" w:rsidP="005F02E9">
      <w:pPr>
        <w:pStyle w:val="a4"/>
        <w:numPr>
          <w:ilvl w:val="0"/>
          <w:numId w:val="1"/>
        </w:numPr>
        <w:ind w:right="-305"/>
        <w:jc w:val="both"/>
        <w:rPr>
          <w:rFonts w:ascii="Times New Roman" w:hAnsi="Times New Roman" w:cs="Times New Roman"/>
          <w:sz w:val="28"/>
          <w:szCs w:val="28"/>
        </w:rPr>
      </w:pPr>
      <w:r>
        <w:rPr>
          <w:rStyle w:val="FontStyle11"/>
          <w:rFonts w:ascii="Times New Roman" w:hAnsi="Times New Roman" w:cs="Times New Roman"/>
          <w:sz w:val="28"/>
          <w:szCs w:val="28"/>
        </w:rPr>
        <w:t>Корректируйте его действия. Если он хочет что-нибудь до</w:t>
      </w:r>
      <w:r>
        <w:rPr>
          <w:rStyle w:val="FontStyle11"/>
          <w:rFonts w:ascii="Times New Roman" w:hAnsi="Times New Roman" w:cs="Times New Roman"/>
          <w:sz w:val="28"/>
          <w:szCs w:val="28"/>
        </w:rPr>
        <w:softHyphen/>
        <w:t>стать, но не может, подсказы</w:t>
      </w:r>
      <w:r>
        <w:rPr>
          <w:rStyle w:val="FontStyle11"/>
          <w:rFonts w:ascii="Times New Roman" w:hAnsi="Times New Roman" w:cs="Times New Roman"/>
          <w:sz w:val="28"/>
          <w:szCs w:val="28"/>
        </w:rPr>
        <w:softHyphen/>
        <w:t>вайте ему: «Чуть правее... Ле</w:t>
      </w:r>
      <w:r>
        <w:rPr>
          <w:rStyle w:val="FontStyle11"/>
          <w:rFonts w:ascii="Times New Roman" w:hAnsi="Times New Roman" w:cs="Times New Roman"/>
          <w:sz w:val="28"/>
          <w:szCs w:val="28"/>
        </w:rPr>
        <w:softHyphen/>
        <w:t>вее... Прямо...» Не спешите все делать за него. Пусть он накап</w:t>
      </w:r>
      <w:r>
        <w:rPr>
          <w:rStyle w:val="FontStyle11"/>
          <w:rFonts w:ascii="Times New Roman" w:hAnsi="Times New Roman" w:cs="Times New Roman"/>
          <w:sz w:val="28"/>
          <w:szCs w:val="28"/>
        </w:rPr>
        <w:softHyphen/>
        <w:t>ливает опыт. Ваш ребенок не может ждать, пока весь мир придет к нему. Помогите ему войти в этот мир — словами, поступками, чувствами, интерп</w:t>
      </w:r>
      <w:r>
        <w:rPr>
          <w:rStyle w:val="FontStyle11"/>
          <w:rFonts w:ascii="Times New Roman" w:hAnsi="Times New Roman" w:cs="Times New Roman"/>
          <w:sz w:val="28"/>
          <w:szCs w:val="28"/>
        </w:rPr>
        <w:softHyphen/>
        <w:t>ретациями.</w:t>
      </w:r>
    </w:p>
    <w:p w:rsidR="005F02E9" w:rsidRPr="005F02E9" w:rsidRDefault="005F02E9" w:rsidP="005F02E9">
      <w:pPr>
        <w:pStyle w:val="a4"/>
        <w:numPr>
          <w:ilvl w:val="0"/>
          <w:numId w:val="1"/>
        </w:numPr>
        <w:ind w:right="-305"/>
        <w:jc w:val="both"/>
        <w:rPr>
          <w:rStyle w:val="FontStyle12"/>
          <w:rFonts w:ascii="Times New Roman" w:hAnsi="Times New Roman" w:cs="Times New Roman"/>
          <w:sz w:val="28"/>
          <w:szCs w:val="28"/>
        </w:rPr>
      </w:pPr>
      <w:r>
        <w:rPr>
          <w:rStyle w:val="FontStyle11"/>
          <w:rFonts w:ascii="Times New Roman" w:hAnsi="Times New Roman" w:cs="Times New Roman"/>
          <w:sz w:val="28"/>
          <w:szCs w:val="28"/>
        </w:rPr>
        <w:t>По</w:t>
      </w:r>
      <w:r>
        <w:rPr>
          <w:rStyle w:val="FontStyle11"/>
          <w:rFonts w:ascii="Times New Roman" w:hAnsi="Times New Roman" w:cs="Times New Roman"/>
          <w:sz w:val="28"/>
          <w:szCs w:val="28"/>
        </w:rPr>
        <w:softHyphen/>
        <w:t>лезно играть в бросание мяча и в прятки. Это поможет ре</w:t>
      </w:r>
      <w:r>
        <w:rPr>
          <w:rStyle w:val="FontStyle11"/>
          <w:rFonts w:ascii="Times New Roman" w:hAnsi="Times New Roman" w:cs="Times New Roman"/>
          <w:sz w:val="28"/>
          <w:szCs w:val="28"/>
        </w:rPr>
        <w:softHyphen/>
        <w:t>бенку осознать то, что люди и предметы существуют даже тогда, когда он не дотрагива</w:t>
      </w:r>
      <w:r>
        <w:rPr>
          <w:rStyle w:val="FontStyle11"/>
          <w:rFonts w:ascii="Times New Roman" w:hAnsi="Times New Roman" w:cs="Times New Roman"/>
          <w:sz w:val="28"/>
          <w:szCs w:val="28"/>
        </w:rPr>
        <w:softHyphen/>
        <w:t>ется до них, не слышит их, не пробует на вкус. Покажите ва</w:t>
      </w:r>
      <w:r>
        <w:rPr>
          <w:rStyle w:val="FontStyle11"/>
          <w:rFonts w:ascii="Times New Roman" w:hAnsi="Times New Roman" w:cs="Times New Roman"/>
          <w:sz w:val="28"/>
          <w:szCs w:val="28"/>
        </w:rPr>
        <w:softHyphen/>
        <w:t>шему ребенку, как надо пол</w:t>
      </w:r>
      <w:r>
        <w:rPr>
          <w:rStyle w:val="FontStyle11"/>
          <w:rFonts w:ascii="Times New Roman" w:hAnsi="Times New Roman" w:cs="Times New Roman"/>
          <w:sz w:val="28"/>
          <w:szCs w:val="28"/>
        </w:rPr>
        <w:softHyphen/>
        <w:t>зать, бегать и прыгать. Он ведь не видит, как это делают другие дети, у него нет представления об этих действиях.</w:t>
      </w:r>
    </w:p>
    <w:p w:rsidR="005F02E9" w:rsidRDefault="005F02E9" w:rsidP="005F02E9">
      <w:pPr>
        <w:pStyle w:val="a4"/>
        <w:numPr>
          <w:ilvl w:val="0"/>
          <w:numId w:val="1"/>
        </w:numPr>
        <w:ind w:right="-305"/>
        <w:jc w:val="both"/>
        <w:rPr>
          <w:rStyle w:val="FontStyle14"/>
          <w:rFonts w:ascii="Times New Roman" w:hAnsi="Times New Roman" w:cs="Times New Roman"/>
          <w:sz w:val="28"/>
          <w:szCs w:val="28"/>
        </w:rPr>
      </w:pPr>
      <w:r>
        <w:rPr>
          <w:rStyle w:val="FontStyle11"/>
          <w:rFonts w:ascii="Times New Roman" w:hAnsi="Times New Roman" w:cs="Times New Roman"/>
          <w:sz w:val="28"/>
          <w:szCs w:val="28"/>
        </w:rPr>
        <w:t>У слепых, у детей с дефекта</w:t>
      </w:r>
      <w:r>
        <w:rPr>
          <w:rStyle w:val="FontStyle11"/>
          <w:rFonts w:ascii="Times New Roman" w:hAnsi="Times New Roman" w:cs="Times New Roman"/>
          <w:sz w:val="28"/>
          <w:szCs w:val="28"/>
        </w:rPr>
        <w:softHyphen/>
        <w:t>ми зрения часто вырабатыва</w:t>
      </w:r>
      <w:r>
        <w:rPr>
          <w:rStyle w:val="FontStyle11"/>
          <w:rFonts w:ascii="Times New Roman" w:hAnsi="Times New Roman" w:cs="Times New Roman"/>
          <w:sz w:val="28"/>
          <w:szCs w:val="28"/>
        </w:rPr>
        <w:softHyphen/>
        <w:t>ются особые привычки: они раскачиваются, лезут руками в глаза, постукивают пальцами по столу. Вам это может надое</w:t>
      </w:r>
      <w:r>
        <w:rPr>
          <w:rStyle w:val="FontStyle11"/>
          <w:rFonts w:ascii="Times New Roman" w:hAnsi="Times New Roman" w:cs="Times New Roman"/>
          <w:sz w:val="28"/>
          <w:szCs w:val="28"/>
        </w:rPr>
        <w:softHyphen/>
        <w:t>дать, но ведь у каждого челове</w:t>
      </w:r>
      <w:r>
        <w:rPr>
          <w:rStyle w:val="FontStyle11"/>
          <w:rFonts w:ascii="Times New Roman" w:hAnsi="Times New Roman" w:cs="Times New Roman"/>
          <w:sz w:val="28"/>
          <w:szCs w:val="28"/>
        </w:rPr>
        <w:softHyphen/>
        <w:t>ка есть раздражающие других привычки:   кто-то   накручивает локон на палец, кто-то ковыряет в носу, кто-то чешется.</w:t>
      </w:r>
      <w:r>
        <w:rPr>
          <w:rStyle w:val="FontStyle11"/>
          <w:sz w:val="28"/>
          <w:szCs w:val="28"/>
        </w:rPr>
        <w:t xml:space="preserve"> </w:t>
      </w:r>
      <w:r>
        <w:rPr>
          <w:rStyle w:val="FontStyle11"/>
          <w:rFonts w:ascii="Times New Roman" w:hAnsi="Times New Roman" w:cs="Times New Roman"/>
          <w:sz w:val="28"/>
          <w:szCs w:val="28"/>
        </w:rPr>
        <w:t>Но зря</w:t>
      </w:r>
      <w:r>
        <w:rPr>
          <w:rStyle w:val="FontStyle11"/>
          <w:rFonts w:ascii="Times New Roman" w:hAnsi="Times New Roman" w:cs="Times New Roman"/>
          <w:sz w:val="28"/>
          <w:szCs w:val="28"/>
        </w:rPr>
        <w:softHyphen/>
        <w:t>чие видят, как это делают дру</w:t>
      </w:r>
      <w:r>
        <w:rPr>
          <w:rStyle w:val="FontStyle11"/>
          <w:rFonts w:ascii="Times New Roman" w:hAnsi="Times New Roman" w:cs="Times New Roman"/>
          <w:sz w:val="28"/>
          <w:szCs w:val="28"/>
        </w:rPr>
        <w:softHyphen/>
        <w:t>гие люди, они могут посмотреть на себя в зеркало и, увидев, как это выглядит, отказаться от про</w:t>
      </w:r>
      <w:r>
        <w:rPr>
          <w:rStyle w:val="FontStyle11"/>
          <w:rFonts w:ascii="Times New Roman" w:hAnsi="Times New Roman" w:cs="Times New Roman"/>
          <w:sz w:val="28"/>
          <w:szCs w:val="28"/>
        </w:rPr>
        <w:softHyphen/>
        <w:t>должения подобных действий.</w:t>
      </w:r>
    </w:p>
    <w:p w:rsidR="005F02E9" w:rsidRDefault="005F02E9" w:rsidP="005F02E9">
      <w:pPr>
        <w:widowControl/>
        <w:autoSpaceDE/>
        <w:autoSpaceDN/>
        <w:adjustRightInd/>
        <w:rPr>
          <w:rStyle w:val="FontStyle14"/>
          <w:rFonts w:ascii="Times New Roman" w:eastAsiaTheme="minorEastAsia" w:hAnsi="Times New Roman" w:cs="Times New Roman"/>
          <w:sz w:val="28"/>
          <w:szCs w:val="28"/>
        </w:rPr>
        <w:sectPr w:rsidR="005F02E9">
          <w:pgSz w:w="11907" w:h="16840"/>
          <w:pgMar w:top="851" w:right="1134" w:bottom="851" w:left="1134" w:header="720" w:footer="720" w:gutter="0"/>
          <w:cols w:space="720"/>
        </w:sectPr>
      </w:pPr>
    </w:p>
    <w:p w:rsidR="005F02E9" w:rsidRDefault="005F02E9" w:rsidP="005F02E9">
      <w:pPr>
        <w:pStyle w:val="a4"/>
        <w:ind w:right="-305"/>
        <w:jc w:val="both"/>
      </w:pPr>
    </w:p>
    <w:p w:rsidR="005F02E9" w:rsidRPr="005F02E9" w:rsidRDefault="005F02E9" w:rsidP="005F02E9">
      <w:pPr>
        <w:pStyle w:val="a4"/>
        <w:numPr>
          <w:ilvl w:val="0"/>
          <w:numId w:val="1"/>
        </w:numPr>
        <w:ind w:right="-305"/>
        <w:jc w:val="both"/>
        <w:rPr>
          <w:rFonts w:ascii="Times New Roman" w:hAnsi="Times New Roman" w:cs="Times New Roman"/>
          <w:sz w:val="28"/>
          <w:szCs w:val="28"/>
        </w:rPr>
      </w:pPr>
      <w:r>
        <w:rPr>
          <w:rStyle w:val="FontStyle11"/>
          <w:rFonts w:ascii="Times New Roman" w:hAnsi="Times New Roman" w:cs="Times New Roman"/>
          <w:sz w:val="28"/>
          <w:szCs w:val="28"/>
        </w:rPr>
        <w:t>Слепые дети часто сохраняют привычки именно потому, ч</w:t>
      </w:r>
      <w:r w:rsidR="00BB4452">
        <w:rPr>
          <w:rStyle w:val="FontStyle11"/>
          <w:rFonts w:ascii="Times New Roman" w:hAnsi="Times New Roman" w:cs="Times New Roman"/>
          <w:sz w:val="28"/>
          <w:szCs w:val="28"/>
        </w:rPr>
        <w:t>то не знают, как они выглядят. В</w:t>
      </w:r>
      <w:r>
        <w:rPr>
          <w:rStyle w:val="FontStyle11"/>
          <w:rFonts w:ascii="Times New Roman" w:hAnsi="Times New Roman" w:cs="Times New Roman"/>
          <w:sz w:val="28"/>
          <w:szCs w:val="28"/>
        </w:rPr>
        <w:t>ажно наблюдать за ребенком, исправлять его привычки напо</w:t>
      </w:r>
      <w:r>
        <w:rPr>
          <w:rStyle w:val="FontStyle11"/>
          <w:rFonts w:ascii="Times New Roman" w:hAnsi="Times New Roman" w:cs="Times New Roman"/>
          <w:sz w:val="28"/>
          <w:szCs w:val="28"/>
        </w:rPr>
        <w:softHyphen/>
        <w:t>минаниями или привлекая его внимание к другой деятельно</w:t>
      </w:r>
      <w:r>
        <w:rPr>
          <w:rStyle w:val="FontStyle11"/>
          <w:rFonts w:ascii="Times New Roman" w:hAnsi="Times New Roman" w:cs="Times New Roman"/>
          <w:sz w:val="28"/>
          <w:szCs w:val="28"/>
        </w:rPr>
        <w:softHyphen/>
        <w:t>сти. Надо заниматься этим си</w:t>
      </w:r>
      <w:r>
        <w:rPr>
          <w:rStyle w:val="FontStyle11"/>
          <w:rFonts w:ascii="Times New Roman" w:hAnsi="Times New Roman" w:cs="Times New Roman"/>
          <w:sz w:val="28"/>
          <w:szCs w:val="28"/>
        </w:rPr>
        <w:softHyphen/>
        <w:t>стематически, а не от случая к случаю, иначе ребенок полу</w:t>
      </w:r>
      <w:r>
        <w:rPr>
          <w:rStyle w:val="FontStyle11"/>
          <w:rFonts w:ascii="Times New Roman" w:hAnsi="Times New Roman" w:cs="Times New Roman"/>
          <w:sz w:val="28"/>
          <w:szCs w:val="28"/>
        </w:rPr>
        <w:softHyphen/>
        <w:t>чает путаную информацию.</w:t>
      </w:r>
    </w:p>
    <w:p w:rsidR="005F02E9" w:rsidRPr="005F02E9" w:rsidRDefault="005F02E9" w:rsidP="005F02E9">
      <w:pPr>
        <w:pStyle w:val="a4"/>
        <w:numPr>
          <w:ilvl w:val="0"/>
          <w:numId w:val="1"/>
        </w:numPr>
        <w:ind w:right="-305"/>
        <w:jc w:val="both"/>
        <w:rPr>
          <w:rFonts w:ascii="Times New Roman" w:hAnsi="Times New Roman" w:cs="Times New Roman"/>
          <w:sz w:val="28"/>
          <w:szCs w:val="28"/>
        </w:rPr>
      </w:pPr>
      <w:r>
        <w:rPr>
          <w:rStyle w:val="FontStyle11"/>
          <w:rFonts w:ascii="Times New Roman" w:hAnsi="Times New Roman" w:cs="Times New Roman"/>
          <w:sz w:val="28"/>
          <w:szCs w:val="28"/>
        </w:rPr>
        <w:t>Ребенок полагается на свой слух, осязание и обоняние. Каж</w:t>
      </w:r>
      <w:r>
        <w:rPr>
          <w:rStyle w:val="FontStyle11"/>
          <w:rFonts w:ascii="Times New Roman" w:hAnsi="Times New Roman" w:cs="Times New Roman"/>
          <w:sz w:val="28"/>
          <w:szCs w:val="28"/>
        </w:rPr>
        <w:softHyphen/>
        <w:t>дое  помещение  ваш</w:t>
      </w:r>
      <w:r w:rsidR="00BB4452">
        <w:rPr>
          <w:rStyle w:val="FontStyle11"/>
          <w:rFonts w:ascii="Times New Roman" w:hAnsi="Times New Roman" w:cs="Times New Roman"/>
          <w:sz w:val="28"/>
          <w:szCs w:val="28"/>
        </w:rPr>
        <w:t>его  дома отличается от другог</w:t>
      </w:r>
      <w:proofErr w:type="gramStart"/>
      <w:r w:rsidR="00BB4452">
        <w:rPr>
          <w:rStyle w:val="FontStyle11"/>
          <w:rFonts w:ascii="Times New Roman" w:hAnsi="Times New Roman" w:cs="Times New Roman"/>
          <w:sz w:val="28"/>
          <w:szCs w:val="28"/>
        </w:rPr>
        <w:t>о-</w:t>
      </w:r>
      <w:proofErr w:type="gramEnd"/>
      <w:r>
        <w:rPr>
          <w:rStyle w:val="FontStyle11"/>
          <w:rFonts w:ascii="Times New Roman" w:hAnsi="Times New Roman" w:cs="Times New Roman"/>
          <w:sz w:val="28"/>
          <w:szCs w:val="28"/>
        </w:rPr>
        <w:t xml:space="preserve"> кухня пахнет едой, а ванная — мылом, и стены в ней немного сколь</w:t>
      </w:r>
      <w:r>
        <w:rPr>
          <w:rStyle w:val="FontStyle11"/>
          <w:rFonts w:ascii="Times New Roman" w:hAnsi="Times New Roman" w:cs="Times New Roman"/>
          <w:sz w:val="28"/>
          <w:szCs w:val="28"/>
        </w:rPr>
        <w:softHyphen/>
        <w:t>зкие; в гостиной тикают часы, а в спальне звуки приглушены ковром... Если вы с раннего детства учите ребенка ориенти</w:t>
      </w:r>
      <w:r>
        <w:rPr>
          <w:rStyle w:val="FontStyle11"/>
          <w:rFonts w:ascii="Times New Roman" w:hAnsi="Times New Roman" w:cs="Times New Roman"/>
          <w:sz w:val="28"/>
          <w:szCs w:val="28"/>
        </w:rPr>
        <w:softHyphen/>
        <w:t>роваться, ему нетрудно научи</w:t>
      </w:r>
      <w:r>
        <w:rPr>
          <w:rStyle w:val="FontStyle11"/>
          <w:rFonts w:ascii="Times New Roman" w:hAnsi="Times New Roman" w:cs="Times New Roman"/>
          <w:sz w:val="28"/>
          <w:szCs w:val="28"/>
        </w:rPr>
        <w:softHyphen/>
        <w:t>ться этому.</w:t>
      </w:r>
    </w:p>
    <w:p w:rsidR="005F02E9" w:rsidRDefault="005F02E9" w:rsidP="005F02E9">
      <w:pPr>
        <w:pStyle w:val="a4"/>
        <w:ind w:right="-305"/>
        <w:jc w:val="both"/>
      </w:pPr>
    </w:p>
    <w:p w:rsidR="005F02E9" w:rsidRDefault="005F02E9" w:rsidP="005F02E9">
      <w:pPr>
        <w:pStyle w:val="a4"/>
        <w:numPr>
          <w:ilvl w:val="0"/>
          <w:numId w:val="1"/>
        </w:numPr>
        <w:ind w:right="-305"/>
        <w:jc w:val="both"/>
        <w:rPr>
          <w:rStyle w:val="FontStyle11"/>
          <w:rFonts w:ascii="Times New Roman" w:hAnsi="Times New Roman" w:cs="Times New Roman"/>
          <w:sz w:val="28"/>
          <w:szCs w:val="28"/>
        </w:rPr>
      </w:pPr>
      <w:r>
        <w:rPr>
          <w:rStyle w:val="FontStyle11"/>
          <w:rFonts w:ascii="Times New Roman" w:hAnsi="Times New Roman" w:cs="Times New Roman"/>
          <w:sz w:val="28"/>
          <w:szCs w:val="28"/>
        </w:rPr>
        <w:t xml:space="preserve"> Ре</w:t>
      </w:r>
      <w:r>
        <w:rPr>
          <w:rStyle w:val="FontStyle11"/>
          <w:rFonts w:ascii="Times New Roman" w:hAnsi="Times New Roman" w:cs="Times New Roman"/>
          <w:sz w:val="28"/>
          <w:szCs w:val="28"/>
        </w:rPr>
        <w:softHyphen/>
        <w:t>бенку понадобится трость тогда, когда он предпри</w:t>
      </w:r>
      <w:r>
        <w:rPr>
          <w:rStyle w:val="FontStyle11"/>
          <w:rFonts w:ascii="Times New Roman" w:hAnsi="Times New Roman" w:cs="Times New Roman"/>
          <w:sz w:val="28"/>
          <w:szCs w:val="28"/>
        </w:rPr>
        <w:softHyphen/>
        <w:t>мет самостоятельные дейст</w:t>
      </w:r>
      <w:r>
        <w:rPr>
          <w:rStyle w:val="FontStyle11"/>
          <w:rFonts w:ascii="Times New Roman" w:hAnsi="Times New Roman" w:cs="Times New Roman"/>
          <w:sz w:val="28"/>
          <w:szCs w:val="28"/>
        </w:rPr>
        <w:softHyphen/>
        <w:t>вия — начнет ходить в школу, гулять на улице, выполнять ва</w:t>
      </w:r>
      <w:r>
        <w:rPr>
          <w:rStyle w:val="FontStyle11"/>
          <w:rFonts w:ascii="Times New Roman" w:hAnsi="Times New Roman" w:cs="Times New Roman"/>
          <w:sz w:val="28"/>
          <w:szCs w:val="28"/>
        </w:rPr>
        <w:softHyphen/>
        <w:t>ши поручения. Она предполагает защиту, так как дает информацию о препят</w:t>
      </w:r>
      <w:r>
        <w:rPr>
          <w:rStyle w:val="FontStyle11"/>
          <w:rFonts w:ascii="Times New Roman" w:hAnsi="Times New Roman" w:cs="Times New Roman"/>
          <w:sz w:val="28"/>
          <w:szCs w:val="28"/>
        </w:rPr>
        <w:softHyphen/>
        <w:t>ствии. Некоторые счи</w:t>
      </w:r>
      <w:r>
        <w:rPr>
          <w:rStyle w:val="FontStyle11"/>
          <w:rFonts w:ascii="Times New Roman" w:hAnsi="Times New Roman" w:cs="Times New Roman"/>
          <w:sz w:val="28"/>
          <w:szCs w:val="28"/>
        </w:rPr>
        <w:softHyphen/>
        <w:t xml:space="preserve">тают,   что   трость   </w:t>
      </w:r>
      <w:r>
        <w:rPr>
          <w:rStyle w:val="FontStyle14"/>
          <w:rFonts w:ascii="Times New Roman" w:hAnsi="Times New Roman" w:cs="Times New Roman"/>
          <w:b w:val="0"/>
          <w:spacing w:val="20"/>
          <w:sz w:val="28"/>
          <w:szCs w:val="28"/>
        </w:rPr>
        <w:t>нужна</w:t>
      </w:r>
      <w:r>
        <w:rPr>
          <w:rStyle w:val="FontStyle14"/>
          <w:rFonts w:ascii="Times New Roman" w:hAnsi="Times New Roman" w:cs="Times New Roman"/>
          <w:b w:val="0"/>
          <w:sz w:val="28"/>
          <w:szCs w:val="28"/>
        </w:rPr>
        <w:t xml:space="preserve">   </w:t>
      </w:r>
      <w:r>
        <w:rPr>
          <w:rStyle w:val="FontStyle14"/>
          <w:rFonts w:ascii="Times New Roman" w:hAnsi="Times New Roman" w:cs="Times New Roman"/>
          <w:b w:val="0"/>
          <w:spacing w:val="20"/>
          <w:sz w:val="28"/>
          <w:szCs w:val="28"/>
        </w:rPr>
        <w:t>уже</w:t>
      </w:r>
      <w:r>
        <w:rPr>
          <w:rStyle w:val="FontStyle11"/>
          <w:rFonts w:ascii="Times New Roman" w:hAnsi="Times New Roman" w:cs="Times New Roman"/>
          <w:sz w:val="28"/>
          <w:szCs w:val="28"/>
        </w:rPr>
        <w:t xml:space="preserve"> тогда, когда ребенок только начинает ходить. Вам следует посоветоваться со специалистом перед тем, как принять реше</w:t>
      </w:r>
      <w:r>
        <w:rPr>
          <w:rStyle w:val="FontStyle11"/>
          <w:rFonts w:ascii="Times New Roman" w:hAnsi="Times New Roman" w:cs="Times New Roman"/>
          <w:sz w:val="28"/>
          <w:szCs w:val="28"/>
        </w:rPr>
        <w:softHyphen/>
        <w:t>ние. Нужно учитывать, в частно</w:t>
      </w:r>
      <w:r>
        <w:rPr>
          <w:rStyle w:val="FontStyle11"/>
          <w:rFonts w:ascii="Times New Roman" w:hAnsi="Times New Roman" w:cs="Times New Roman"/>
          <w:sz w:val="28"/>
          <w:szCs w:val="28"/>
        </w:rPr>
        <w:softHyphen/>
        <w:t>сти, то, как будут реагировать на трость вашего ребенка со</w:t>
      </w:r>
      <w:r>
        <w:rPr>
          <w:rStyle w:val="FontStyle11"/>
          <w:rFonts w:ascii="Times New Roman" w:hAnsi="Times New Roman" w:cs="Times New Roman"/>
          <w:sz w:val="28"/>
          <w:szCs w:val="28"/>
        </w:rPr>
        <w:softHyphen/>
        <w:t>седские дети. Много есть мне</w:t>
      </w:r>
      <w:r>
        <w:rPr>
          <w:rStyle w:val="FontStyle11"/>
          <w:rFonts w:ascii="Times New Roman" w:hAnsi="Times New Roman" w:cs="Times New Roman"/>
          <w:sz w:val="28"/>
          <w:szCs w:val="28"/>
        </w:rPr>
        <w:softHyphen/>
        <w:t>ний, но главное — мнения ваше и вашего ребенка.</w:t>
      </w:r>
    </w:p>
    <w:p w:rsidR="005F02E9" w:rsidRPr="00097575" w:rsidRDefault="005F02E9" w:rsidP="00097575">
      <w:pPr>
        <w:pStyle w:val="a4"/>
        <w:numPr>
          <w:ilvl w:val="0"/>
          <w:numId w:val="1"/>
        </w:numPr>
        <w:ind w:right="-305"/>
        <w:rPr>
          <w:rFonts w:ascii="Times New Roman" w:hAnsi="Times New Roman" w:cs="Times New Roman"/>
          <w:bCs/>
          <w:sz w:val="28"/>
          <w:szCs w:val="28"/>
        </w:rPr>
      </w:pPr>
      <w:r>
        <w:rPr>
          <w:rStyle w:val="FontStyle12"/>
          <w:rFonts w:ascii="Times New Roman" w:hAnsi="Times New Roman" w:cs="Times New Roman"/>
          <w:b w:val="0"/>
          <w:sz w:val="28"/>
          <w:szCs w:val="28"/>
        </w:rPr>
        <w:t xml:space="preserve"> Ваш</w:t>
      </w:r>
      <w:r w:rsidRPr="005F02E9">
        <w:rPr>
          <w:rStyle w:val="FontStyle12"/>
          <w:rFonts w:ascii="Times New Roman" w:hAnsi="Times New Roman" w:cs="Times New Roman"/>
          <w:b w:val="0"/>
          <w:sz w:val="28"/>
          <w:szCs w:val="28"/>
        </w:rPr>
        <w:t xml:space="preserve"> ребенок выучит Брайль!</w:t>
      </w:r>
      <w:r>
        <w:rPr>
          <w:rStyle w:val="FontStyle12"/>
          <w:rFonts w:ascii="Times New Roman" w:hAnsi="Times New Roman" w:cs="Times New Roman"/>
          <w:b w:val="0"/>
          <w:sz w:val="28"/>
          <w:szCs w:val="28"/>
        </w:rPr>
        <w:t xml:space="preserve"> </w:t>
      </w:r>
      <w:r w:rsidRPr="005F02E9">
        <w:rPr>
          <w:rStyle w:val="FontStyle11"/>
          <w:rFonts w:ascii="Times New Roman" w:hAnsi="Times New Roman" w:cs="Times New Roman"/>
          <w:sz w:val="28"/>
          <w:szCs w:val="28"/>
        </w:rPr>
        <w:t>Тогда, когда он будет готов учиться читать. Рельефные бук</w:t>
      </w:r>
      <w:r w:rsidRPr="005F02E9">
        <w:rPr>
          <w:rStyle w:val="FontStyle11"/>
          <w:rFonts w:ascii="Times New Roman" w:hAnsi="Times New Roman" w:cs="Times New Roman"/>
          <w:sz w:val="28"/>
          <w:szCs w:val="28"/>
        </w:rPr>
        <w:softHyphen/>
        <w:t>вы можно сделать самостоя</w:t>
      </w:r>
      <w:r w:rsidRPr="005F02E9">
        <w:rPr>
          <w:rStyle w:val="FontStyle11"/>
          <w:rFonts w:ascii="Times New Roman" w:hAnsi="Times New Roman" w:cs="Times New Roman"/>
          <w:sz w:val="28"/>
          <w:szCs w:val="28"/>
        </w:rPr>
        <w:softHyphen/>
        <w:t xml:space="preserve">тельно и развесить на дверях, стульях, раковинах, чтобы помочь ребенку привыкнуть к письменному миру. Когда вы читаете книжку по памяти, пусть ребенок следит за текстом по </w:t>
      </w:r>
      <w:proofErr w:type="spellStart"/>
      <w:r w:rsidRPr="005F02E9">
        <w:rPr>
          <w:rStyle w:val="FontStyle11"/>
          <w:rFonts w:ascii="Times New Roman" w:hAnsi="Times New Roman" w:cs="Times New Roman"/>
          <w:sz w:val="28"/>
          <w:szCs w:val="28"/>
        </w:rPr>
        <w:t>брайлевскому</w:t>
      </w:r>
      <w:proofErr w:type="spellEnd"/>
      <w:r w:rsidRPr="005F02E9">
        <w:rPr>
          <w:rStyle w:val="FontStyle11"/>
          <w:rFonts w:ascii="Times New Roman" w:hAnsi="Times New Roman" w:cs="Times New Roman"/>
          <w:sz w:val="28"/>
          <w:szCs w:val="28"/>
        </w:rPr>
        <w:t xml:space="preserve"> шрифту.     Желательно вам самим выучить Брайль и пользоваться им зрительно.  Это не трудно.</w:t>
      </w:r>
    </w:p>
    <w:p w:rsidR="005F02E9" w:rsidRPr="00097575" w:rsidRDefault="00097575" w:rsidP="00097575">
      <w:pPr>
        <w:pStyle w:val="a5"/>
        <w:numPr>
          <w:ilvl w:val="0"/>
          <w:numId w:val="1"/>
        </w:numPr>
        <w:shd w:val="clear" w:color="auto" w:fill="FFFFFF"/>
        <w:jc w:val="both"/>
        <w:rPr>
          <w:sz w:val="28"/>
          <w:szCs w:val="28"/>
        </w:rPr>
      </w:pPr>
      <w:r>
        <w:rPr>
          <w:sz w:val="28"/>
          <w:szCs w:val="28"/>
        </w:rPr>
        <w:t xml:space="preserve"> </w:t>
      </w:r>
      <w:r w:rsidRPr="00097575">
        <w:rPr>
          <w:sz w:val="28"/>
          <w:szCs w:val="28"/>
        </w:rPr>
        <w:t xml:space="preserve">Развивайте </w:t>
      </w:r>
      <w:r w:rsidR="005F02E9" w:rsidRPr="00097575">
        <w:rPr>
          <w:sz w:val="28"/>
          <w:szCs w:val="28"/>
        </w:rPr>
        <w:t xml:space="preserve"> гибкость и силу пальцев и рук</w:t>
      </w:r>
      <w:r w:rsidRPr="00097575">
        <w:rPr>
          <w:sz w:val="28"/>
          <w:szCs w:val="28"/>
        </w:rPr>
        <w:t xml:space="preserve">. </w:t>
      </w:r>
      <w:r w:rsidR="005F02E9" w:rsidRPr="00097575">
        <w:rPr>
          <w:sz w:val="28"/>
          <w:szCs w:val="28"/>
        </w:rPr>
        <w:t xml:space="preserve">Давайте ребенку задания </w:t>
      </w:r>
      <w:r w:rsidRPr="00097575">
        <w:rPr>
          <w:sz w:val="28"/>
          <w:szCs w:val="28"/>
        </w:rPr>
        <w:t xml:space="preserve">  </w:t>
      </w:r>
      <w:r w:rsidR="005F02E9" w:rsidRPr="00097575">
        <w:rPr>
          <w:sz w:val="28"/>
          <w:szCs w:val="28"/>
        </w:rPr>
        <w:t>или играйте в игры, в которых он должен делать работу пальцами, например, лепить из глины, мять тесто, чистить горох, выжимать сок из апельсинов...</w:t>
      </w:r>
    </w:p>
    <w:p w:rsidR="005F02E9" w:rsidRPr="00097575" w:rsidRDefault="00097575" w:rsidP="00097575">
      <w:pPr>
        <w:pStyle w:val="a5"/>
        <w:numPr>
          <w:ilvl w:val="0"/>
          <w:numId w:val="1"/>
        </w:numPr>
        <w:shd w:val="clear" w:color="auto" w:fill="FFFFFF"/>
        <w:jc w:val="both"/>
        <w:rPr>
          <w:sz w:val="28"/>
          <w:szCs w:val="28"/>
        </w:rPr>
      </w:pPr>
      <w:r>
        <w:rPr>
          <w:sz w:val="28"/>
          <w:szCs w:val="28"/>
        </w:rPr>
        <w:t xml:space="preserve"> </w:t>
      </w:r>
      <w:r w:rsidR="005F02E9" w:rsidRPr="00097575">
        <w:rPr>
          <w:sz w:val="28"/>
          <w:szCs w:val="28"/>
        </w:rPr>
        <w:t>Давайте задания или играйте в игры, в которых ребенок должен рвать Что-то на мелкие кусочки, бумагу, траву, листья, чистить кукурузу.</w:t>
      </w:r>
    </w:p>
    <w:p w:rsidR="005F02E9" w:rsidRPr="00097575" w:rsidRDefault="00097575" w:rsidP="00097575">
      <w:pPr>
        <w:pStyle w:val="a5"/>
        <w:numPr>
          <w:ilvl w:val="0"/>
          <w:numId w:val="1"/>
        </w:numPr>
        <w:shd w:val="clear" w:color="auto" w:fill="FFFFFF"/>
        <w:jc w:val="both"/>
        <w:rPr>
          <w:sz w:val="28"/>
          <w:szCs w:val="28"/>
        </w:rPr>
      </w:pPr>
      <w:r>
        <w:rPr>
          <w:sz w:val="28"/>
          <w:szCs w:val="28"/>
        </w:rPr>
        <w:t xml:space="preserve"> </w:t>
      </w:r>
      <w:r w:rsidR="005F02E9" w:rsidRPr="00097575">
        <w:rPr>
          <w:sz w:val="28"/>
          <w:szCs w:val="28"/>
        </w:rPr>
        <w:t>Давайте задания, в которых ребенок должен поворачивать кисть руки, например: выжимать белье, открывать банки с закручивающимися крышками, крутить ручки радиоприемника.</w:t>
      </w:r>
    </w:p>
    <w:p w:rsidR="005F02E9" w:rsidRPr="00097575" w:rsidRDefault="00097575" w:rsidP="00097575">
      <w:pPr>
        <w:pStyle w:val="a5"/>
        <w:numPr>
          <w:ilvl w:val="0"/>
          <w:numId w:val="1"/>
        </w:numPr>
        <w:jc w:val="both"/>
        <w:rPr>
          <w:sz w:val="28"/>
          <w:szCs w:val="28"/>
        </w:rPr>
      </w:pPr>
      <w:r>
        <w:rPr>
          <w:sz w:val="28"/>
          <w:szCs w:val="28"/>
        </w:rPr>
        <w:t xml:space="preserve"> </w:t>
      </w:r>
      <w:r w:rsidR="005F02E9" w:rsidRPr="00097575">
        <w:rPr>
          <w:sz w:val="28"/>
          <w:szCs w:val="28"/>
        </w:rPr>
        <w:t>Пусть ребенок царапает или рисует, если он будет рисовать пальцем на мокром песке, он сможет почувствовать свой рисунок.</w:t>
      </w:r>
    </w:p>
    <w:p w:rsidR="005F02E9" w:rsidRPr="00097575" w:rsidRDefault="00097575" w:rsidP="00097575">
      <w:pPr>
        <w:pStyle w:val="a5"/>
        <w:numPr>
          <w:ilvl w:val="0"/>
          <w:numId w:val="1"/>
        </w:numPr>
        <w:shd w:val="clear" w:color="auto" w:fill="FFFFFF"/>
        <w:jc w:val="both"/>
        <w:rPr>
          <w:sz w:val="28"/>
          <w:szCs w:val="28"/>
        </w:rPr>
      </w:pPr>
      <w:r>
        <w:rPr>
          <w:sz w:val="28"/>
          <w:szCs w:val="28"/>
        </w:rPr>
        <w:t xml:space="preserve"> </w:t>
      </w:r>
      <w:r w:rsidR="005F02E9" w:rsidRPr="00097575">
        <w:rPr>
          <w:sz w:val="28"/>
          <w:szCs w:val="28"/>
        </w:rPr>
        <w:t>Давайте задания, в которых ребенок должен использовать разные пальцы, например: продевать шнурки, завязывать узлы.</w:t>
      </w:r>
    </w:p>
    <w:p w:rsidR="005F02E9" w:rsidRPr="00097575" w:rsidRDefault="00097575" w:rsidP="00097575">
      <w:pPr>
        <w:pStyle w:val="a5"/>
        <w:numPr>
          <w:ilvl w:val="0"/>
          <w:numId w:val="1"/>
        </w:numPr>
        <w:jc w:val="both"/>
        <w:rPr>
          <w:sz w:val="28"/>
          <w:szCs w:val="28"/>
        </w:rPr>
      </w:pPr>
      <w:r>
        <w:rPr>
          <w:sz w:val="28"/>
          <w:szCs w:val="28"/>
        </w:rPr>
        <w:t xml:space="preserve"> </w:t>
      </w:r>
      <w:r w:rsidR="005F02E9" w:rsidRPr="00097575">
        <w:rPr>
          <w:sz w:val="28"/>
          <w:szCs w:val="28"/>
        </w:rPr>
        <w:t>Упражнения, в которых ребенок должен вставлять игрушки в дырки, в коробки, есть руками или ложкой, застегивать пуговицы очень полезно для развития мелкой моторики.</w:t>
      </w:r>
    </w:p>
    <w:p w:rsidR="005F02E9" w:rsidRPr="00097575" w:rsidRDefault="00097575" w:rsidP="00097575">
      <w:pPr>
        <w:pStyle w:val="a5"/>
        <w:numPr>
          <w:ilvl w:val="0"/>
          <w:numId w:val="1"/>
        </w:numPr>
        <w:shd w:val="clear" w:color="auto" w:fill="FFFFFF"/>
        <w:rPr>
          <w:sz w:val="28"/>
          <w:szCs w:val="28"/>
        </w:rPr>
      </w:pPr>
      <w:r>
        <w:rPr>
          <w:sz w:val="28"/>
          <w:szCs w:val="28"/>
        </w:rPr>
        <w:t xml:space="preserve"> Учите</w:t>
      </w:r>
      <w:r w:rsidR="005F02E9" w:rsidRPr="00097575">
        <w:rPr>
          <w:sz w:val="28"/>
          <w:szCs w:val="28"/>
        </w:rPr>
        <w:t xml:space="preserve"> ребенка чувствовать мелкие детали и формы пальцами</w:t>
      </w:r>
      <w:r>
        <w:rPr>
          <w:sz w:val="28"/>
          <w:szCs w:val="28"/>
        </w:rPr>
        <w:t>.</w:t>
      </w:r>
    </w:p>
    <w:p w:rsidR="005F02E9" w:rsidRDefault="005F02E9" w:rsidP="005F02E9">
      <w:pPr>
        <w:shd w:val="clear" w:color="auto" w:fill="FFFFFF"/>
        <w:ind w:firstLine="540"/>
        <w:jc w:val="both"/>
        <w:rPr>
          <w:sz w:val="28"/>
          <w:szCs w:val="28"/>
        </w:rPr>
      </w:pPr>
      <w:r>
        <w:rPr>
          <w:sz w:val="28"/>
          <w:szCs w:val="28"/>
        </w:rPr>
        <w:t xml:space="preserve">Пусть ребенок ползает по различным поверхностям: деревянный пол, </w:t>
      </w:r>
      <w:r>
        <w:rPr>
          <w:sz w:val="28"/>
          <w:szCs w:val="28"/>
        </w:rPr>
        <w:lastRenderedPageBreak/>
        <w:t>ковры, сырая и сухая трава, глина, песок.</w:t>
      </w:r>
    </w:p>
    <w:p w:rsidR="005F02E9" w:rsidRPr="00097575" w:rsidRDefault="00097575" w:rsidP="00097575">
      <w:pPr>
        <w:pStyle w:val="a5"/>
        <w:numPr>
          <w:ilvl w:val="0"/>
          <w:numId w:val="1"/>
        </w:numPr>
        <w:jc w:val="both"/>
        <w:rPr>
          <w:sz w:val="28"/>
          <w:szCs w:val="28"/>
        </w:rPr>
      </w:pPr>
      <w:r>
        <w:rPr>
          <w:sz w:val="28"/>
          <w:szCs w:val="28"/>
        </w:rPr>
        <w:t xml:space="preserve"> </w:t>
      </w:r>
      <w:r w:rsidR="005F02E9" w:rsidRPr="00097575">
        <w:rPr>
          <w:sz w:val="28"/>
          <w:szCs w:val="28"/>
        </w:rPr>
        <w:t>Учите ребенка находить на ощупь свою одежду, чувствовать, из какого материала она сделана.</w:t>
      </w:r>
      <w:r>
        <w:rPr>
          <w:sz w:val="28"/>
          <w:szCs w:val="28"/>
        </w:rPr>
        <w:t xml:space="preserve"> </w:t>
      </w:r>
      <w:r w:rsidR="005F02E9" w:rsidRPr="00097575">
        <w:rPr>
          <w:sz w:val="28"/>
          <w:szCs w:val="28"/>
        </w:rPr>
        <w:t>Приклеивайте или прилепляйте струну или шнурок к листку бумаги или материи, рисуя им различные фигуры. Пусть ребенок трогает их и определяет что это.</w:t>
      </w:r>
      <w:r w:rsidRPr="00097575">
        <w:rPr>
          <w:b/>
          <w:i/>
          <w:sz w:val="28"/>
          <w:szCs w:val="28"/>
        </w:rPr>
        <w:t xml:space="preserve"> </w:t>
      </w:r>
    </w:p>
    <w:p w:rsidR="005F02E9" w:rsidRPr="00097575" w:rsidRDefault="00097575" w:rsidP="00097575">
      <w:pPr>
        <w:pStyle w:val="a5"/>
        <w:numPr>
          <w:ilvl w:val="0"/>
          <w:numId w:val="1"/>
        </w:numPr>
        <w:shd w:val="clear" w:color="auto" w:fill="FFFFFF"/>
        <w:jc w:val="both"/>
        <w:rPr>
          <w:sz w:val="28"/>
          <w:szCs w:val="28"/>
        </w:rPr>
      </w:pPr>
      <w:r>
        <w:rPr>
          <w:sz w:val="28"/>
          <w:szCs w:val="28"/>
        </w:rPr>
        <w:t xml:space="preserve"> </w:t>
      </w:r>
      <w:r w:rsidR="005F02E9" w:rsidRPr="00097575">
        <w:rPr>
          <w:sz w:val="28"/>
          <w:szCs w:val="28"/>
        </w:rPr>
        <w:t>Зрячий ребенок пользуется зрением, чтобы понять, где находятся разные предметы. Слепой ребенок тоже должен знать эти вещи, но для этого, он должен научиться использовать другие органы чувств. Когда он этому научится, он сможет свободно передвигаться внутри дома и на улице.</w:t>
      </w:r>
    </w:p>
    <w:p w:rsidR="005F02E9" w:rsidRPr="00097575" w:rsidRDefault="00097575" w:rsidP="00097575">
      <w:pPr>
        <w:pStyle w:val="a5"/>
        <w:numPr>
          <w:ilvl w:val="0"/>
          <w:numId w:val="1"/>
        </w:numPr>
        <w:shd w:val="clear" w:color="auto" w:fill="FFFFFF"/>
        <w:jc w:val="both"/>
        <w:rPr>
          <w:sz w:val="28"/>
          <w:szCs w:val="28"/>
        </w:rPr>
      </w:pPr>
      <w:r>
        <w:rPr>
          <w:sz w:val="28"/>
          <w:szCs w:val="28"/>
        </w:rPr>
        <w:t xml:space="preserve"> </w:t>
      </w:r>
      <w:r w:rsidR="005F02E9" w:rsidRPr="00097575">
        <w:rPr>
          <w:sz w:val="28"/>
          <w:szCs w:val="28"/>
        </w:rPr>
        <w:t xml:space="preserve">Он должен понимать, где находится его тело относительно других предметов, где находятся предметы </w:t>
      </w:r>
      <w:r>
        <w:rPr>
          <w:sz w:val="28"/>
          <w:szCs w:val="28"/>
        </w:rPr>
        <w:t>по отношению к другим предметам. Обучая</w:t>
      </w:r>
      <w:r w:rsidR="005F02E9" w:rsidRPr="00097575">
        <w:rPr>
          <w:sz w:val="28"/>
          <w:szCs w:val="28"/>
        </w:rPr>
        <w:t xml:space="preserve"> ребенка ориентировке, вы должны научить его контролировать </w:t>
      </w:r>
      <w:r w:rsidR="00BB4452">
        <w:rPr>
          <w:sz w:val="28"/>
          <w:szCs w:val="28"/>
        </w:rPr>
        <w:t>тело</w:t>
      </w:r>
      <w:r w:rsidR="005F02E9" w:rsidRPr="00097575">
        <w:rPr>
          <w:sz w:val="28"/>
          <w:szCs w:val="28"/>
        </w:rPr>
        <w:t>, разви</w:t>
      </w:r>
      <w:r w:rsidR="00BB4452">
        <w:rPr>
          <w:sz w:val="28"/>
          <w:szCs w:val="28"/>
        </w:rPr>
        <w:t>ва</w:t>
      </w:r>
      <w:r w:rsidR="005F02E9" w:rsidRPr="00097575">
        <w:rPr>
          <w:sz w:val="28"/>
          <w:szCs w:val="28"/>
        </w:rPr>
        <w:t>ть и использовать органы чувств, которые дают представление об окружающем мире, найти вещи в доме и на улице, которые ребенок сможет использовать как опознавательные знаки.</w:t>
      </w:r>
    </w:p>
    <w:p w:rsidR="005F02E9" w:rsidRPr="00097575" w:rsidRDefault="00097575" w:rsidP="00097575">
      <w:pPr>
        <w:shd w:val="clear" w:color="auto" w:fill="FFFFFF"/>
        <w:ind w:left="360"/>
        <w:jc w:val="center"/>
        <w:rPr>
          <w:b/>
          <w:i/>
          <w:sz w:val="28"/>
          <w:szCs w:val="28"/>
        </w:rPr>
      </w:pPr>
      <w:r>
        <w:rPr>
          <w:sz w:val="28"/>
          <w:szCs w:val="28"/>
        </w:rPr>
        <w:t xml:space="preserve">22. </w:t>
      </w:r>
      <w:r w:rsidR="005F02E9" w:rsidRPr="00097575">
        <w:rPr>
          <w:sz w:val="28"/>
          <w:szCs w:val="28"/>
        </w:rPr>
        <w:t xml:space="preserve">Зрячий ребенок выучивает части тела и понимает, как они двигаются, </w:t>
      </w:r>
      <w:r>
        <w:rPr>
          <w:sz w:val="28"/>
          <w:szCs w:val="28"/>
        </w:rPr>
        <w:t xml:space="preserve">   </w:t>
      </w:r>
      <w:r w:rsidR="005F02E9" w:rsidRPr="00097575">
        <w:rPr>
          <w:sz w:val="28"/>
          <w:szCs w:val="28"/>
        </w:rPr>
        <w:t>смотря за другими и повторяя за ними. Слепой ребенок выучит названия частей тела, когда вы научите его использовать слух и осязание.</w:t>
      </w:r>
    </w:p>
    <w:p w:rsidR="005F02E9" w:rsidRDefault="00097575" w:rsidP="005F02E9">
      <w:pPr>
        <w:shd w:val="clear" w:color="auto" w:fill="FFFFFF"/>
        <w:ind w:firstLine="540"/>
        <w:jc w:val="both"/>
        <w:rPr>
          <w:sz w:val="28"/>
          <w:szCs w:val="28"/>
        </w:rPr>
      </w:pPr>
      <w:r>
        <w:rPr>
          <w:sz w:val="28"/>
          <w:szCs w:val="28"/>
        </w:rPr>
        <w:t xml:space="preserve">23. </w:t>
      </w:r>
      <w:r w:rsidR="005F02E9">
        <w:rPr>
          <w:sz w:val="28"/>
          <w:szCs w:val="28"/>
        </w:rPr>
        <w:t>Чтобы помочь ребенку выучить части тела, придумайте игры, в которых ребенок должен делать что-то определенной частью своего или вашего тела. Например, попросите ребенка дотронуться до определенной части своего тела, а потом этой же части вашего тела.</w:t>
      </w:r>
    </w:p>
    <w:p w:rsidR="005F02E9" w:rsidRDefault="00ED48CD" w:rsidP="005F02E9">
      <w:pPr>
        <w:shd w:val="clear" w:color="auto" w:fill="FFFFFF"/>
        <w:ind w:firstLine="540"/>
        <w:jc w:val="both"/>
        <w:rPr>
          <w:sz w:val="28"/>
          <w:szCs w:val="28"/>
        </w:rPr>
      </w:pPr>
      <w:r>
        <w:rPr>
          <w:sz w:val="28"/>
          <w:szCs w:val="28"/>
        </w:rPr>
        <w:t xml:space="preserve">24. </w:t>
      </w:r>
      <w:r w:rsidR="005F02E9">
        <w:rPr>
          <w:sz w:val="28"/>
          <w:szCs w:val="28"/>
        </w:rPr>
        <w:t>Пусть ребенок, переворачиваясь на полу, называет каждую часть тела, которая касается пола.</w:t>
      </w:r>
    </w:p>
    <w:p w:rsidR="005F02E9" w:rsidRDefault="00ED48CD" w:rsidP="005F02E9">
      <w:pPr>
        <w:ind w:firstLine="540"/>
        <w:jc w:val="both"/>
        <w:rPr>
          <w:sz w:val="28"/>
          <w:szCs w:val="28"/>
        </w:rPr>
      </w:pPr>
      <w:r>
        <w:rPr>
          <w:sz w:val="28"/>
          <w:szCs w:val="28"/>
        </w:rPr>
        <w:t xml:space="preserve">25. </w:t>
      </w:r>
      <w:r w:rsidR="005F02E9">
        <w:rPr>
          <w:sz w:val="28"/>
          <w:szCs w:val="28"/>
        </w:rPr>
        <w:t>Привяжите ленту или шарф к разным частям тела малыша, просите его снять ее, расскажите, на какой части тела она находится и что делает эта часть тела.</w:t>
      </w:r>
    </w:p>
    <w:p w:rsidR="005F02E9" w:rsidRDefault="00ED48CD" w:rsidP="005F02E9">
      <w:pPr>
        <w:shd w:val="clear" w:color="auto" w:fill="FFFFFF"/>
        <w:ind w:firstLine="540"/>
        <w:jc w:val="both"/>
        <w:rPr>
          <w:sz w:val="28"/>
          <w:szCs w:val="28"/>
        </w:rPr>
      </w:pPr>
      <w:r>
        <w:rPr>
          <w:sz w:val="28"/>
          <w:szCs w:val="28"/>
        </w:rPr>
        <w:t xml:space="preserve">26. </w:t>
      </w:r>
      <w:r w:rsidR="005F02E9">
        <w:rPr>
          <w:sz w:val="28"/>
          <w:szCs w:val="28"/>
        </w:rPr>
        <w:t>Заставляйте ребенка кивать головой, толкаться, махать руками. Рассказывайте, что он делает какой частью тела, например:</w:t>
      </w:r>
    </w:p>
    <w:p w:rsidR="005F02E9" w:rsidRDefault="005F02E9" w:rsidP="005F02E9">
      <w:pPr>
        <w:shd w:val="clear" w:color="auto" w:fill="FFFFFF"/>
        <w:ind w:firstLine="540"/>
        <w:jc w:val="both"/>
        <w:rPr>
          <w:sz w:val="28"/>
          <w:szCs w:val="28"/>
        </w:rPr>
      </w:pPr>
      <w:r>
        <w:rPr>
          <w:sz w:val="28"/>
          <w:szCs w:val="28"/>
        </w:rPr>
        <w:t>Подними руку вверх и помаши на прощание.</w:t>
      </w:r>
    </w:p>
    <w:p w:rsidR="005F02E9" w:rsidRDefault="00ED48CD" w:rsidP="005F02E9">
      <w:pPr>
        <w:shd w:val="clear" w:color="auto" w:fill="FFFFFF"/>
        <w:ind w:firstLine="540"/>
        <w:jc w:val="both"/>
        <w:rPr>
          <w:sz w:val="28"/>
          <w:szCs w:val="28"/>
        </w:rPr>
      </w:pPr>
      <w:r>
        <w:rPr>
          <w:sz w:val="28"/>
          <w:szCs w:val="28"/>
        </w:rPr>
        <w:t xml:space="preserve">27. </w:t>
      </w:r>
      <w:r w:rsidR="005F02E9">
        <w:rPr>
          <w:sz w:val="28"/>
          <w:szCs w:val="28"/>
        </w:rPr>
        <w:t>Дети, которые немного видят, могут использовать остаток зрения для ориентировки в пространстве, особенно, если им помочь это делать.</w:t>
      </w:r>
    </w:p>
    <w:p w:rsidR="005F02E9" w:rsidRDefault="00ED48CD" w:rsidP="005F02E9">
      <w:pPr>
        <w:ind w:firstLine="540"/>
        <w:jc w:val="both"/>
        <w:rPr>
          <w:sz w:val="28"/>
          <w:szCs w:val="28"/>
        </w:rPr>
      </w:pPr>
      <w:r>
        <w:rPr>
          <w:sz w:val="28"/>
          <w:szCs w:val="28"/>
        </w:rPr>
        <w:t xml:space="preserve">28. </w:t>
      </w:r>
      <w:r w:rsidR="005F02E9">
        <w:rPr>
          <w:sz w:val="28"/>
          <w:szCs w:val="28"/>
        </w:rPr>
        <w:t>Если ребенок видит свет, объясняйте ему путь, используя источник света как точку отсчета.</w:t>
      </w:r>
    </w:p>
    <w:p w:rsidR="005F02E9" w:rsidRDefault="00ED48CD" w:rsidP="005F02E9">
      <w:pPr>
        <w:ind w:firstLine="540"/>
        <w:jc w:val="both"/>
        <w:rPr>
          <w:sz w:val="28"/>
          <w:szCs w:val="28"/>
        </w:rPr>
      </w:pPr>
      <w:r>
        <w:rPr>
          <w:sz w:val="28"/>
          <w:szCs w:val="28"/>
        </w:rPr>
        <w:t xml:space="preserve">29. </w:t>
      </w:r>
      <w:r w:rsidR="005F02E9">
        <w:rPr>
          <w:sz w:val="28"/>
          <w:szCs w:val="28"/>
        </w:rPr>
        <w:t>Ты видишь свет в двери, стол за которым мы сидим слева от него.</w:t>
      </w:r>
    </w:p>
    <w:p w:rsidR="005F02E9" w:rsidRDefault="005F02E9" w:rsidP="00ED48CD">
      <w:pPr>
        <w:shd w:val="clear" w:color="auto" w:fill="FFFFFF"/>
        <w:ind w:firstLine="540"/>
        <w:jc w:val="both"/>
        <w:rPr>
          <w:sz w:val="28"/>
          <w:szCs w:val="28"/>
        </w:rPr>
      </w:pPr>
      <w:r>
        <w:rPr>
          <w:sz w:val="28"/>
          <w:szCs w:val="28"/>
        </w:rPr>
        <w:t>Если ребенок видит свет, зажигайте свет, чтобы он мог ориентироваться в комнатах.</w:t>
      </w:r>
      <w:r w:rsidR="00ED48CD">
        <w:rPr>
          <w:sz w:val="28"/>
          <w:szCs w:val="28"/>
        </w:rPr>
        <w:t xml:space="preserve"> </w:t>
      </w:r>
      <w:r>
        <w:rPr>
          <w:sz w:val="28"/>
          <w:szCs w:val="28"/>
        </w:rPr>
        <w:t>Видишь свет, моя кровать рядом со светом.</w:t>
      </w:r>
    </w:p>
    <w:p w:rsidR="005F02E9" w:rsidRDefault="00ED48CD" w:rsidP="005F02E9">
      <w:pPr>
        <w:shd w:val="clear" w:color="auto" w:fill="FFFFFF"/>
        <w:ind w:firstLine="540"/>
        <w:jc w:val="both"/>
        <w:rPr>
          <w:sz w:val="28"/>
          <w:szCs w:val="28"/>
        </w:rPr>
      </w:pPr>
      <w:r>
        <w:rPr>
          <w:sz w:val="28"/>
          <w:szCs w:val="28"/>
        </w:rPr>
        <w:t xml:space="preserve">30. </w:t>
      </w:r>
      <w:r w:rsidR="005F02E9">
        <w:rPr>
          <w:sz w:val="28"/>
          <w:szCs w:val="28"/>
        </w:rPr>
        <w:t>Сделайте свет в тех местах, где меняется высота пола, или в других местах, которые ребенок должен заметить для своей безопасности.</w:t>
      </w:r>
    </w:p>
    <w:p w:rsidR="005F02E9" w:rsidRDefault="00ED48CD" w:rsidP="005F02E9">
      <w:pPr>
        <w:shd w:val="clear" w:color="auto" w:fill="FFFFFF"/>
        <w:tabs>
          <w:tab w:val="left" w:pos="2484"/>
        </w:tabs>
        <w:ind w:firstLine="540"/>
        <w:jc w:val="both"/>
        <w:rPr>
          <w:sz w:val="28"/>
          <w:szCs w:val="28"/>
        </w:rPr>
      </w:pPr>
      <w:r>
        <w:rPr>
          <w:sz w:val="28"/>
          <w:szCs w:val="28"/>
        </w:rPr>
        <w:t xml:space="preserve">31. </w:t>
      </w:r>
      <w:r w:rsidR="005F02E9">
        <w:rPr>
          <w:sz w:val="28"/>
          <w:szCs w:val="28"/>
        </w:rPr>
        <w:t>Если ребенок видит яркие цвета, то повесьте яркие предметы на дверь, и другие места, так, видя яркую деталь, ребенок будет узнавать, где он находится.</w:t>
      </w:r>
    </w:p>
    <w:p w:rsidR="005F02E9" w:rsidRDefault="00ED48CD" w:rsidP="005F02E9">
      <w:pPr>
        <w:shd w:val="clear" w:color="auto" w:fill="FFFFFF"/>
        <w:ind w:firstLine="540"/>
        <w:jc w:val="both"/>
        <w:rPr>
          <w:sz w:val="28"/>
          <w:szCs w:val="28"/>
        </w:rPr>
      </w:pPr>
      <w:r>
        <w:rPr>
          <w:sz w:val="28"/>
          <w:szCs w:val="28"/>
        </w:rPr>
        <w:t xml:space="preserve">32. </w:t>
      </w:r>
      <w:r w:rsidR="005F02E9">
        <w:rPr>
          <w:sz w:val="28"/>
          <w:szCs w:val="28"/>
        </w:rPr>
        <w:t xml:space="preserve">Слух очень важен для слепых детей. Слух может рассказать ребенку </w:t>
      </w:r>
      <w:r w:rsidR="005F02E9">
        <w:rPr>
          <w:sz w:val="28"/>
          <w:szCs w:val="28"/>
        </w:rPr>
        <w:lastRenderedPageBreak/>
        <w:t>о том, что находится в отдалении от него. С помощью слуха ребенок может понять, что что-то происходит, где происходит и как далеко от него. Всегда, когда это, возможно, подводите ребенка потрогать предмет, который издает звук.</w:t>
      </w:r>
    </w:p>
    <w:p w:rsidR="005F02E9" w:rsidRDefault="00ED48CD" w:rsidP="00ED48CD">
      <w:pPr>
        <w:shd w:val="clear" w:color="auto" w:fill="FFFFFF"/>
        <w:ind w:firstLine="540"/>
        <w:jc w:val="both"/>
        <w:rPr>
          <w:sz w:val="28"/>
          <w:szCs w:val="28"/>
        </w:rPr>
      </w:pPr>
      <w:r>
        <w:rPr>
          <w:sz w:val="28"/>
          <w:szCs w:val="28"/>
        </w:rPr>
        <w:t xml:space="preserve">33. </w:t>
      </w:r>
      <w:r w:rsidR="005F02E9">
        <w:rPr>
          <w:sz w:val="28"/>
          <w:szCs w:val="28"/>
        </w:rPr>
        <w:t>Играйте в игры, в которых ребенок должен говорить, что он слышит вокруг дома и на улице. Например, дверь скрипит, закрываясь, стул движется по полу, шумит стиральная машина...</w:t>
      </w:r>
    </w:p>
    <w:p w:rsidR="005F02E9" w:rsidRDefault="00ED48CD" w:rsidP="005F02E9">
      <w:pPr>
        <w:shd w:val="clear" w:color="auto" w:fill="FFFFFF"/>
        <w:ind w:firstLine="540"/>
        <w:jc w:val="both"/>
        <w:rPr>
          <w:sz w:val="28"/>
          <w:szCs w:val="28"/>
        </w:rPr>
      </w:pPr>
      <w:r>
        <w:rPr>
          <w:sz w:val="28"/>
          <w:szCs w:val="28"/>
        </w:rPr>
        <w:t xml:space="preserve">34. </w:t>
      </w:r>
      <w:r w:rsidR="005F02E9">
        <w:rPr>
          <w:sz w:val="28"/>
          <w:szCs w:val="28"/>
        </w:rPr>
        <w:t>Пусть ребенок слушает ваши шаги, когда вы подходите и уходите, понаблюдайте, сможет ли он по шагам сказать, куда вы идете.</w:t>
      </w:r>
    </w:p>
    <w:p w:rsidR="005F02E9" w:rsidRDefault="00ED48CD" w:rsidP="005F02E9">
      <w:pPr>
        <w:ind w:firstLine="540"/>
        <w:jc w:val="both"/>
        <w:rPr>
          <w:sz w:val="28"/>
          <w:szCs w:val="28"/>
        </w:rPr>
      </w:pPr>
      <w:r>
        <w:rPr>
          <w:sz w:val="28"/>
          <w:szCs w:val="28"/>
        </w:rPr>
        <w:t xml:space="preserve">35. </w:t>
      </w:r>
      <w:r w:rsidR="005F02E9">
        <w:rPr>
          <w:sz w:val="28"/>
          <w:szCs w:val="28"/>
        </w:rPr>
        <w:t>Научите ребенка прислушиваться к тому, как меняется звук его шагов, или прикосновения трости, когда он приближается к дому или стене, когда он в открытой местности. Со временем он сможет сказать, насколько близко находится то или иное препятствие. Эти</w:t>
      </w:r>
      <w:r w:rsidR="005F02E9">
        <w:rPr>
          <w:rFonts w:ascii="Arial" w:hAnsi="Arial" w:cs="Arial"/>
          <w:sz w:val="32"/>
          <w:szCs w:val="32"/>
        </w:rPr>
        <w:t xml:space="preserve"> </w:t>
      </w:r>
      <w:r w:rsidR="005F02E9">
        <w:rPr>
          <w:sz w:val="28"/>
          <w:szCs w:val="28"/>
        </w:rPr>
        <w:t>навыки будут очень полезны для передвижения на улице.</w:t>
      </w:r>
    </w:p>
    <w:p w:rsidR="005F02E9" w:rsidRDefault="005F02E9" w:rsidP="005F02E9"/>
    <w:p w:rsidR="00F16811" w:rsidRDefault="00F16811"/>
    <w:sectPr w:rsidR="00F16811" w:rsidSect="00F168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2450"/>
    <w:multiLevelType w:val="hybridMultilevel"/>
    <w:tmpl w:val="0E7CE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02E9"/>
    <w:rsid w:val="00097575"/>
    <w:rsid w:val="003414BF"/>
    <w:rsid w:val="00343985"/>
    <w:rsid w:val="005F02E9"/>
    <w:rsid w:val="00A82376"/>
    <w:rsid w:val="00BB4452"/>
    <w:rsid w:val="00BB6171"/>
    <w:rsid w:val="00ED48CD"/>
    <w:rsid w:val="00F168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2E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unhideWhenUsed/>
    <w:rsid w:val="005F02E9"/>
    <w:pPr>
      <w:widowControl/>
      <w:autoSpaceDE/>
      <w:autoSpaceDN/>
      <w:adjustRightInd/>
      <w:ind w:left="-851" w:right="-1333"/>
      <w:jc w:val="both"/>
    </w:pPr>
    <w:rPr>
      <w:sz w:val="28"/>
    </w:rPr>
  </w:style>
  <w:style w:type="paragraph" w:styleId="a4">
    <w:name w:val="No Spacing"/>
    <w:uiPriority w:val="1"/>
    <w:qFormat/>
    <w:rsid w:val="005F02E9"/>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FontStyle14">
    <w:name w:val="Font Style14"/>
    <w:basedOn w:val="a0"/>
    <w:rsid w:val="005F02E9"/>
    <w:rPr>
      <w:rFonts w:ascii="Franklin Gothic Medium" w:hAnsi="Franklin Gothic Medium" w:cs="Franklin Gothic Medium" w:hint="default"/>
      <w:b/>
      <w:bCs/>
      <w:sz w:val="32"/>
      <w:szCs w:val="32"/>
    </w:rPr>
  </w:style>
  <w:style w:type="character" w:customStyle="1" w:styleId="FontStyle11">
    <w:name w:val="Font Style11"/>
    <w:basedOn w:val="a0"/>
    <w:rsid w:val="005F02E9"/>
    <w:rPr>
      <w:rFonts w:ascii="Franklin Gothic Medium" w:hAnsi="Franklin Gothic Medium" w:cs="Franklin Gothic Medium" w:hint="default"/>
      <w:sz w:val="24"/>
      <w:szCs w:val="24"/>
    </w:rPr>
  </w:style>
  <w:style w:type="character" w:customStyle="1" w:styleId="FontStyle12">
    <w:name w:val="Font Style12"/>
    <w:basedOn w:val="a0"/>
    <w:rsid w:val="005F02E9"/>
    <w:rPr>
      <w:rFonts w:ascii="Franklin Gothic Medium" w:hAnsi="Franklin Gothic Medium" w:cs="Franklin Gothic Medium" w:hint="default"/>
      <w:b/>
      <w:bCs/>
      <w:sz w:val="24"/>
      <w:szCs w:val="24"/>
    </w:rPr>
  </w:style>
  <w:style w:type="character" w:customStyle="1" w:styleId="FontStyle15">
    <w:name w:val="Font Style15"/>
    <w:basedOn w:val="a0"/>
    <w:rsid w:val="005F02E9"/>
    <w:rPr>
      <w:rFonts w:ascii="Franklin Gothic Medium" w:hAnsi="Franklin Gothic Medium" w:cs="Franklin Gothic Medium" w:hint="default"/>
      <w:i/>
      <w:iCs/>
      <w:sz w:val="24"/>
      <w:szCs w:val="24"/>
    </w:rPr>
  </w:style>
  <w:style w:type="paragraph" w:styleId="a5">
    <w:name w:val="List Paragraph"/>
    <w:basedOn w:val="a"/>
    <w:uiPriority w:val="34"/>
    <w:qFormat/>
    <w:rsid w:val="00097575"/>
    <w:pPr>
      <w:ind w:left="720"/>
      <w:contextualSpacing/>
    </w:pPr>
  </w:style>
</w:styles>
</file>

<file path=word/webSettings.xml><?xml version="1.0" encoding="utf-8"?>
<w:webSettings xmlns:r="http://schemas.openxmlformats.org/officeDocument/2006/relationships" xmlns:w="http://schemas.openxmlformats.org/wordprocessingml/2006/main">
  <w:divs>
    <w:div w:id="97329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1270</Words>
  <Characters>7244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Надежда</cp:lastModifiedBy>
  <cp:revision>5</cp:revision>
  <dcterms:created xsi:type="dcterms:W3CDTF">2015-10-08T09:30:00Z</dcterms:created>
  <dcterms:modified xsi:type="dcterms:W3CDTF">2019-01-10T02:12:00Z</dcterms:modified>
</cp:coreProperties>
</file>